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DEFDD" w14:textId="558794A7" w:rsidR="00B83B24" w:rsidRDefault="00E471B3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6D970EA0" wp14:editId="50F74766">
            <wp:extent cx="6583680" cy="417879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arrow Opportunity Cul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1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219E5" w14:textId="09310122" w:rsidR="00C405DF" w:rsidRPr="00B271F0" w:rsidRDefault="00A339C8" w:rsidP="00F87391">
      <w:pPr>
        <w:jc w:val="center"/>
        <w:rPr>
          <w:rFonts w:asciiTheme="majorHAnsi" w:hAnsiTheme="majorHAnsi" w:cs="Times New Roman"/>
          <w:b/>
          <w:i/>
          <w:smallCaps/>
          <w:color w:val="338F80"/>
          <w:sz w:val="32"/>
          <w:szCs w:val="32"/>
        </w:rPr>
      </w:pPr>
      <w:r w:rsidRPr="00B271F0">
        <w:rPr>
          <w:rFonts w:asciiTheme="majorHAnsi" w:hAnsiTheme="majorHAnsi" w:cs="Times New Roman"/>
          <w:b/>
          <w:smallCaps/>
          <w:color w:val="338F80"/>
          <w:sz w:val="32"/>
          <w:szCs w:val="32"/>
        </w:rPr>
        <w:t>Leading Across the Organization</w:t>
      </w:r>
    </w:p>
    <w:p w14:paraId="3C91617D" w14:textId="676DA218" w:rsidR="00453EC7" w:rsidRDefault="00453EC7" w:rsidP="00453EC7">
      <w:pPr>
        <w:rPr>
          <w:rFonts w:cs="Arial"/>
          <w:color w:val="444444"/>
        </w:rPr>
      </w:pPr>
      <w:r>
        <w:rPr>
          <w:rFonts w:cs="Arial"/>
          <w:color w:val="444444"/>
        </w:rPr>
        <w:t xml:space="preserve">In addition to the </w:t>
      </w:r>
      <w:hyperlink r:id="rId11" w:history="1">
        <w:r w:rsidRPr="00CE11AF">
          <w:rPr>
            <w:rStyle w:val="Hyperlink"/>
            <w:rFonts w:eastAsia="Calibri" w:cstheme="minorHAnsi"/>
          </w:rPr>
          <w:t>major actions</w:t>
        </w:r>
      </w:hyperlink>
      <w:r>
        <w:rPr>
          <w:rFonts w:cs="Arial"/>
          <w:color w:val="444444"/>
        </w:rPr>
        <w:t xml:space="preserve"> in </w:t>
      </w:r>
      <w:hyperlink r:id="rId12" w:history="1">
        <w:r w:rsidRPr="006D2155">
          <w:rPr>
            <w:rStyle w:val="Hyperlink"/>
            <w:rFonts w:cs="Arial"/>
            <w:i/>
          </w:rPr>
          <w:t>Leading a Team</w:t>
        </w:r>
      </w:hyperlink>
      <w:r>
        <w:rPr>
          <w:rFonts w:cs="Arial"/>
          <w:color w:val="444444"/>
        </w:rPr>
        <w:t xml:space="preserve"> and ensuring the steps in the </w:t>
      </w:r>
      <w:hyperlink r:id="rId13" w:history="1">
        <w:r w:rsidRPr="006D2155">
          <w:rPr>
            <w:rStyle w:val="Hyperlink"/>
            <w:rFonts w:cs="Arial"/>
            <w:i/>
          </w:rPr>
          <w:t>Instructional Excellence Summary,</w:t>
        </w:r>
      </w:hyperlink>
      <w:r>
        <w:rPr>
          <w:rFonts w:cs="Arial"/>
          <w:color w:val="444444"/>
        </w:rPr>
        <w:t xml:space="preserve"> education leaders responsible for whole schools must lead in at least two more areas: leading all teachers and staff </w:t>
      </w:r>
      <w:r w:rsidRPr="00CE11AF">
        <w:rPr>
          <w:rFonts w:cs="Arial"/>
          <w:i/>
          <w:color w:val="444444"/>
        </w:rPr>
        <w:t>and</w:t>
      </w:r>
      <w:r>
        <w:rPr>
          <w:rFonts w:cs="Arial"/>
          <w:color w:val="444444"/>
        </w:rPr>
        <w:t xml:space="preserve"> leading operations. These areas must support instructional excellence and be implemented by working with and through your leadership team. </w:t>
      </w:r>
      <w:r w:rsidRPr="005F7BD5">
        <w:rPr>
          <w:rFonts w:cs="Arial"/>
          <w:color w:val="444444"/>
        </w:rPr>
        <w:t xml:space="preserve">  </w:t>
      </w:r>
    </w:p>
    <w:p w14:paraId="6523B042" w14:textId="77777777" w:rsidR="0093507E" w:rsidRDefault="0093507E" w:rsidP="002F15C8">
      <w:pPr>
        <w:pStyle w:val="Heading2"/>
        <w:spacing w:before="240" w:after="120"/>
        <w:ind w:left="-360" w:firstLine="360"/>
        <w:rPr>
          <w:rFonts w:ascii="Cambria" w:hAnsi="Cambria"/>
          <w:color w:val="338E80"/>
          <w:sz w:val="24"/>
          <w:szCs w:val="24"/>
        </w:rPr>
      </w:pPr>
      <w:r>
        <w:rPr>
          <w:rFonts w:ascii="Cambria" w:hAnsi="Cambria"/>
          <w:color w:val="338E80"/>
          <w:sz w:val="24"/>
          <w:szCs w:val="24"/>
        </w:rPr>
        <w:t>Leading Teachers &amp; Staff</w:t>
      </w:r>
    </w:p>
    <w:p w14:paraId="6B7AAE89" w14:textId="74650BC3" w:rsidR="0093507E" w:rsidRPr="00CE11AF" w:rsidRDefault="0093507E" w:rsidP="0093507E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>D</w:t>
      </w:r>
      <w:r w:rsidRPr="00C405DF">
        <w:t xml:space="preserve">esign </w:t>
      </w:r>
      <w:r>
        <w:t>and</w:t>
      </w:r>
      <w:r w:rsidRPr="00C405DF">
        <w:t xml:space="preserve"> improv</w:t>
      </w:r>
      <w:r>
        <w:t>e</w:t>
      </w:r>
      <w:r w:rsidRPr="00C405DF">
        <w:t xml:space="preserve"> roles</w:t>
      </w:r>
      <w:r>
        <w:t xml:space="preserve"> that let teachers learn, excel, and advance </w:t>
      </w:r>
    </w:p>
    <w:p w14:paraId="5C86AD09" w14:textId="77777777" w:rsidR="0093507E" w:rsidRPr="00CE11AF" w:rsidRDefault="0093507E" w:rsidP="0093507E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>R</w:t>
      </w:r>
      <w:r w:rsidRPr="00C405DF">
        <w:t>ecruit and select capable people</w:t>
      </w:r>
    </w:p>
    <w:p w14:paraId="35A9286F" w14:textId="7481EED4" w:rsidR="0093507E" w:rsidRPr="00CE11AF" w:rsidRDefault="0093507E" w:rsidP="0093507E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>I</w:t>
      </w:r>
      <w:r w:rsidRPr="00C405DF">
        <w:t xml:space="preserve">nduct, </w:t>
      </w:r>
      <w:hyperlink r:id="rId14" w:history="1">
        <w:r w:rsidRPr="00370EA6">
          <w:rPr>
            <w:rStyle w:val="Hyperlink"/>
          </w:rPr>
          <w:t>train</w:t>
        </w:r>
      </w:hyperlink>
      <w:r w:rsidRPr="00C405DF">
        <w:t>, assess</w:t>
      </w:r>
      <w:r>
        <w:t>,</w:t>
      </w:r>
      <w:r w:rsidRPr="00C405DF">
        <w:t xml:space="preserve"> and develop</w:t>
      </w:r>
      <w:r>
        <w:t xml:space="preserve"> (using your leadership team wherever possible)</w:t>
      </w:r>
    </w:p>
    <w:p w14:paraId="3580EEF6" w14:textId="77777777" w:rsidR="0093507E" w:rsidRPr="00CE11AF" w:rsidRDefault="0093507E" w:rsidP="0093507E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>E</w:t>
      </w:r>
      <w:r w:rsidRPr="00C405DF">
        <w:t xml:space="preserve">xtend the reach of </w:t>
      </w:r>
      <w:r>
        <w:t>great teachers, for more pay</w:t>
      </w:r>
      <w:r w:rsidRPr="00C405DF">
        <w:t xml:space="preserve"> </w:t>
      </w:r>
    </w:p>
    <w:p w14:paraId="2E5C1588" w14:textId="77777777" w:rsidR="0093507E" w:rsidRPr="00CE11AF" w:rsidRDefault="0093507E" w:rsidP="0093507E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 xml:space="preserve">Help MCL team lead instructional change collaboratively </w:t>
      </w:r>
      <w:bookmarkStart w:id="0" w:name="_GoBack"/>
      <w:bookmarkEnd w:id="0"/>
    </w:p>
    <w:p w14:paraId="1DB2C4CC" w14:textId="77777777" w:rsidR="0093507E" w:rsidRPr="00CE11AF" w:rsidRDefault="0093507E" w:rsidP="0093507E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 xml:space="preserve">Require all staff to make planned changes; replace staff who do not </w:t>
      </w:r>
      <w:r w:rsidRPr="00595FDA">
        <w:t>change</w:t>
      </w:r>
    </w:p>
    <w:p w14:paraId="6E347709" w14:textId="63811EDD" w:rsidR="0093507E" w:rsidRPr="00BF76AD" w:rsidRDefault="0093507E" w:rsidP="0093507E">
      <w:pPr>
        <w:pStyle w:val="ListParagraph"/>
        <w:numPr>
          <w:ilvl w:val="0"/>
          <w:numId w:val="3"/>
        </w:numPr>
        <w:spacing w:after="160" w:line="259" w:lineRule="auto"/>
        <w:rPr>
          <w:b/>
        </w:rPr>
      </w:pPr>
      <w:r>
        <w:t>If your role has the power to set pay: ensure that base pay and career paths are set to recruit and keep the teachers and staff members needed for strong performance in all of your schools</w:t>
      </w:r>
    </w:p>
    <w:p w14:paraId="7D27A0D0" w14:textId="77777777" w:rsidR="0093507E" w:rsidRDefault="0093507E" w:rsidP="002F15C8">
      <w:pPr>
        <w:pStyle w:val="Heading2"/>
        <w:spacing w:before="240" w:after="120"/>
        <w:ind w:left="-360" w:firstLine="360"/>
        <w:rPr>
          <w:rFonts w:ascii="Cambria" w:hAnsi="Cambria"/>
          <w:color w:val="338E80"/>
          <w:sz w:val="24"/>
          <w:szCs w:val="24"/>
        </w:rPr>
      </w:pPr>
      <w:r>
        <w:rPr>
          <w:rFonts w:ascii="Cambria" w:hAnsi="Cambria"/>
          <w:color w:val="338E80"/>
          <w:sz w:val="24"/>
          <w:szCs w:val="24"/>
        </w:rPr>
        <w:t>Leading Operations</w:t>
      </w:r>
    </w:p>
    <w:p w14:paraId="1A5BB15E" w14:textId="77777777" w:rsidR="0093507E" w:rsidRPr="00CE11AF" w:rsidRDefault="0093507E" w:rsidP="0093507E">
      <w:r>
        <w:t xml:space="preserve">Collaborate with your leadership team </w:t>
      </w:r>
      <w:r w:rsidRPr="00C405DF">
        <w:t xml:space="preserve">to support instructional excellence in your </w:t>
      </w:r>
      <w:r>
        <w:t>school with these areas of operations:</w:t>
      </w:r>
    </w:p>
    <w:p w14:paraId="4AB024B6" w14:textId="77777777" w:rsidR="0093507E" w:rsidRPr="00CE11AF" w:rsidRDefault="0093507E" w:rsidP="0093507E">
      <w:pPr>
        <w:pStyle w:val="ListParagraph"/>
        <w:numPr>
          <w:ilvl w:val="0"/>
          <w:numId w:val="2"/>
        </w:numPr>
        <w:spacing w:after="40" w:line="240" w:lineRule="auto"/>
        <w:rPr>
          <w:b/>
        </w:rPr>
      </w:pPr>
      <w:r>
        <w:t>Schedules</w:t>
      </w:r>
      <w:r w:rsidRPr="00C405DF">
        <w:t xml:space="preserve"> </w:t>
      </w:r>
    </w:p>
    <w:p w14:paraId="627D317B" w14:textId="77777777" w:rsidR="0093507E" w:rsidRPr="00CE11AF" w:rsidRDefault="0093507E" w:rsidP="0093507E">
      <w:pPr>
        <w:pStyle w:val="ListParagraph"/>
        <w:numPr>
          <w:ilvl w:val="0"/>
          <w:numId w:val="2"/>
        </w:numPr>
        <w:spacing w:after="40" w:line="240" w:lineRule="auto"/>
        <w:rPr>
          <w:b/>
        </w:rPr>
      </w:pPr>
      <w:r>
        <w:t>Budgets</w:t>
      </w:r>
      <w:r w:rsidRPr="00C405DF">
        <w:t xml:space="preserve"> </w:t>
      </w:r>
    </w:p>
    <w:p w14:paraId="77E033F1" w14:textId="77777777" w:rsidR="0093507E" w:rsidRPr="00CE11AF" w:rsidRDefault="0093507E" w:rsidP="0093507E">
      <w:pPr>
        <w:pStyle w:val="ListParagraph"/>
        <w:numPr>
          <w:ilvl w:val="0"/>
          <w:numId w:val="2"/>
        </w:numPr>
        <w:spacing w:after="40" w:line="240" w:lineRule="auto"/>
        <w:rPr>
          <w:b/>
        </w:rPr>
      </w:pPr>
      <w:r>
        <w:t>Digital tools</w:t>
      </w:r>
      <w:r w:rsidRPr="00C405DF">
        <w:t xml:space="preserve"> </w:t>
      </w:r>
    </w:p>
    <w:p w14:paraId="6F3592D8" w14:textId="77777777" w:rsidR="0093507E" w:rsidRPr="00CE11AF" w:rsidRDefault="0093507E" w:rsidP="0093507E">
      <w:pPr>
        <w:pStyle w:val="ListParagraph"/>
        <w:numPr>
          <w:ilvl w:val="0"/>
          <w:numId w:val="2"/>
        </w:numPr>
        <w:spacing w:after="40" w:line="240" w:lineRule="auto"/>
        <w:rPr>
          <w:b/>
        </w:rPr>
      </w:pPr>
      <w:r>
        <w:t>F</w:t>
      </w:r>
      <w:r w:rsidRPr="00C405DF">
        <w:t>acilities</w:t>
      </w:r>
    </w:p>
    <w:p w14:paraId="754F50B1" w14:textId="77777777" w:rsidR="0093507E" w:rsidRPr="00CE11AF" w:rsidRDefault="0093507E" w:rsidP="0093507E">
      <w:pPr>
        <w:pStyle w:val="ListParagraph"/>
        <w:numPr>
          <w:ilvl w:val="0"/>
          <w:numId w:val="2"/>
        </w:numPr>
        <w:spacing w:after="40" w:line="240" w:lineRule="auto"/>
        <w:rPr>
          <w:b/>
        </w:rPr>
      </w:pPr>
      <w:r>
        <w:t>Instructional d</w:t>
      </w:r>
      <w:r w:rsidRPr="00C405DF">
        <w:t xml:space="preserve">ata </w:t>
      </w:r>
      <w:r>
        <w:t xml:space="preserve">systems </w:t>
      </w:r>
    </w:p>
    <w:p w14:paraId="7ED7899D" w14:textId="77777777" w:rsidR="0093507E" w:rsidRPr="00344EB2" w:rsidRDefault="0093507E" w:rsidP="0093507E">
      <w:pPr>
        <w:pStyle w:val="ListParagraph"/>
        <w:numPr>
          <w:ilvl w:val="0"/>
          <w:numId w:val="2"/>
        </w:numPr>
        <w:spacing w:after="40" w:line="240" w:lineRule="auto"/>
        <w:rPr>
          <w:b/>
        </w:rPr>
      </w:pPr>
      <w:r>
        <w:t>Other operations important for supporting instructional excellence in your school(s)</w:t>
      </w:r>
    </w:p>
    <w:p w14:paraId="2DC73ADB" w14:textId="77777777" w:rsidR="0093507E" w:rsidRPr="005F7BD5" w:rsidRDefault="0093507E" w:rsidP="0093507E">
      <w:pPr>
        <w:spacing w:after="20" w:line="240" w:lineRule="auto"/>
        <w:rPr>
          <w:rFonts w:eastAsia="Times New Roman" w:cs="Arial"/>
          <w:color w:val="444444"/>
        </w:rPr>
      </w:pPr>
    </w:p>
    <w:sectPr w:rsidR="0093507E" w:rsidRPr="005F7BD5" w:rsidSect="002F15C8">
      <w:footerReference w:type="default" r:id="rId15"/>
      <w:pgSz w:w="12240" w:h="15840"/>
      <w:pgMar w:top="576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5041" w14:textId="77777777" w:rsidR="00D848A2" w:rsidRDefault="00D848A2" w:rsidP="00244DF4">
      <w:pPr>
        <w:spacing w:after="0" w:line="240" w:lineRule="auto"/>
      </w:pPr>
      <w:r>
        <w:separator/>
      </w:r>
    </w:p>
  </w:endnote>
  <w:endnote w:type="continuationSeparator" w:id="0">
    <w:p w14:paraId="2BA4D054" w14:textId="77777777" w:rsidR="00D848A2" w:rsidRDefault="00D848A2" w:rsidP="0024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D87B" w14:textId="76550DE3" w:rsidR="009F733C" w:rsidRDefault="00DE2861" w:rsidP="00F647F2">
    <w:pPr>
      <w:pStyle w:val="Footer"/>
      <w:rPr>
        <w:rFonts w:eastAsiaTheme="majorEastAsia" w:cstheme="majorBidi"/>
        <w:color w:val="305064"/>
      </w:rPr>
    </w:pPr>
    <w:r w:rsidRPr="00C3207D">
      <w:rPr>
        <w:rFonts w:ascii="Calibri" w:eastAsia="Calibri" w:hAnsi="Calibri" w:cs="Times New Roman"/>
        <w:color w:val="305064"/>
      </w:rPr>
      <w:t>©201</w:t>
    </w:r>
    <w:r>
      <w:rPr>
        <w:rFonts w:ascii="Calibri" w:eastAsia="Calibri" w:hAnsi="Calibri" w:cs="Times New Roman"/>
        <w:color w:val="305064"/>
      </w:rPr>
      <w:t>7</w:t>
    </w:r>
    <w:r w:rsidRPr="00C3207D">
      <w:rPr>
        <w:rFonts w:ascii="Calibri" w:eastAsia="Calibri" w:hAnsi="Calibri" w:cs="Times New Roman"/>
        <w:color w:val="305064"/>
      </w:rPr>
      <w:t>-2018 Public Impact</w:t>
    </w:r>
    <w:r w:rsidRPr="00C3207D">
      <w:rPr>
        <w:rFonts w:ascii="Calibri" w:eastAsia="Calibri" w:hAnsi="Calibri" w:cs="Times New Roman"/>
        <w:color w:val="305064"/>
      </w:rPr>
      <w:tab/>
      <w:t xml:space="preserve">                            </w:t>
    </w:r>
    <w:r w:rsidR="002F15C8">
      <w:rPr>
        <w:rFonts w:ascii="Calibri" w:eastAsia="Calibri" w:hAnsi="Calibri" w:cs="Times New Roman"/>
        <w:color w:val="305064"/>
      </w:rPr>
      <w:t xml:space="preserve">        </w:t>
    </w:r>
    <w:r w:rsidRPr="00C3207D">
      <w:rPr>
        <w:rFonts w:ascii="Calibri" w:eastAsia="Calibri" w:hAnsi="Calibri" w:cs="Times New Roman"/>
        <w:color w:val="305064"/>
      </w:rPr>
      <w:t xml:space="preserve"> To copy or adapt this material</w:t>
    </w:r>
    <w:r w:rsidR="009F733C">
      <w:rPr>
        <w:rFonts w:eastAsiaTheme="majorEastAsia" w:cstheme="majorBidi"/>
        <w:color w:val="305064"/>
      </w:rPr>
      <w:tab/>
    </w:r>
    <w:r w:rsidR="002F15C8">
      <w:rPr>
        <w:rFonts w:eastAsiaTheme="majorEastAsia" w:cstheme="majorBidi"/>
        <w:color w:val="305064"/>
      </w:rPr>
      <w:tab/>
    </w:r>
    <w:r w:rsidR="009F733C" w:rsidRPr="00A416A0">
      <w:rPr>
        <w:rFonts w:eastAsiaTheme="majorEastAsia" w:cstheme="majorBidi"/>
        <w:color w:val="305064"/>
      </w:rPr>
      <w:fldChar w:fldCharType="begin"/>
    </w:r>
    <w:r w:rsidR="009F733C" w:rsidRPr="00A416A0">
      <w:rPr>
        <w:rFonts w:eastAsiaTheme="majorEastAsia" w:cstheme="majorBidi"/>
        <w:color w:val="305064"/>
      </w:rPr>
      <w:instrText xml:space="preserve"> PAGE   \* MERGEFORMAT </w:instrText>
    </w:r>
    <w:r w:rsidR="009F733C" w:rsidRPr="00A416A0">
      <w:rPr>
        <w:rFonts w:eastAsiaTheme="majorEastAsia" w:cstheme="majorBidi"/>
        <w:color w:val="305064"/>
      </w:rPr>
      <w:fldChar w:fldCharType="separate"/>
    </w:r>
    <w:r w:rsidR="00702C21">
      <w:rPr>
        <w:rFonts w:eastAsiaTheme="majorEastAsia" w:cstheme="majorBidi"/>
        <w:noProof/>
        <w:color w:val="305064"/>
      </w:rPr>
      <w:t>1</w:t>
    </w:r>
    <w:r w:rsidR="009F733C" w:rsidRPr="00A416A0">
      <w:rPr>
        <w:rFonts w:eastAsiaTheme="majorEastAsia" w:cstheme="majorBidi"/>
        <w:noProof/>
        <w:color w:val="305064"/>
      </w:rPr>
      <w:fldChar w:fldCharType="end"/>
    </w:r>
  </w:p>
  <w:p w14:paraId="02A5FD7D" w14:textId="589FF1D4" w:rsidR="009F733C" w:rsidRDefault="009F733C" w:rsidP="00F647F2">
    <w:pPr>
      <w:pStyle w:val="Footer"/>
    </w:pPr>
    <w:r>
      <w:rPr>
        <w:rFonts w:eastAsiaTheme="majorEastAsia" w:cstheme="majorBidi"/>
        <w:color w:val="305064"/>
      </w:rPr>
      <w:tab/>
      <w:t xml:space="preserve">                  </w:t>
    </w:r>
    <w:r w:rsidR="006D2155">
      <w:rPr>
        <w:rFonts w:eastAsiaTheme="majorEastAsia" w:cstheme="majorBidi"/>
        <w:color w:val="305064"/>
      </w:rPr>
      <w:t xml:space="preserve">    </w:t>
    </w:r>
    <w:r>
      <w:rPr>
        <w:rFonts w:eastAsiaTheme="majorEastAsia" w:cstheme="majorBidi"/>
        <w:color w:val="305064"/>
      </w:rPr>
      <w:t xml:space="preserve"> </w:t>
    </w:r>
    <w:r w:rsidR="006D2155">
      <w:rPr>
        <w:rFonts w:eastAsiaTheme="majorEastAsia" w:cstheme="majorBidi"/>
        <w:color w:val="305064"/>
      </w:rPr>
      <w:t xml:space="preserve">  </w:t>
    </w:r>
    <w:r>
      <w:rPr>
        <w:rFonts w:eastAsiaTheme="majorEastAsia" w:cstheme="majorBidi"/>
        <w:color w:val="305064"/>
      </w:rPr>
      <w:t xml:space="preserve"> </w:t>
    </w:r>
    <w:r w:rsidR="002F15C8">
      <w:rPr>
        <w:rFonts w:eastAsiaTheme="majorEastAsia" w:cstheme="majorBidi"/>
        <w:color w:val="305064"/>
      </w:rPr>
      <w:t xml:space="preserve">    </w:t>
    </w:r>
    <w:r>
      <w:rPr>
        <w:rFonts w:eastAsiaTheme="majorEastAsia" w:cstheme="majorBidi"/>
        <w:color w:val="305064"/>
      </w:rPr>
      <w:t xml:space="preserve"> </w:t>
    </w:r>
    <w:bookmarkStart w:id="1" w:name="_Hlk525812917"/>
    <w:r w:rsidR="00DE2861" w:rsidRPr="00CA5B37">
      <w:rPr>
        <w:noProof/>
        <w:color w:val="305064"/>
      </w:rPr>
      <w:t>see OpportunityCulture.org/terms-of-use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8A376" w14:textId="77777777" w:rsidR="00D848A2" w:rsidRDefault="00D848A2" w:rsidP="00244DF4">
      <w:pPr>
        <w:spacing w:after="0" w:line="240" w:lineRule="auto"/>
      </w:pPr>
      <w:r>
        <w:separator/>
      </w:r>
    </w:p>
  </w:footnote>
  <w:footnote w:type="continuationSeparator" w:id="0">
    <w:p w14:paraId="2E5B343E" w14:textId="77777777" w:rsidR="00D848A2" w:rsidRDefault="00D848A2" w:rsidP="0024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65D497C"/>
    <w:multiLevelType w:val="hybridMultilevel"/>
    <w:tmpl w:val="DC04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0CD8"/>
    <w:multiLevelType w:val="hybridMultilevel"/>
    <w:tmpl w:val="6D18BBB8"/>
    <w:lvl w:ilvl="0" w:tplc="5278260E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B632F"/>
    <w:multiLevelType w:val="multilevel"/>
    <w:tmpl w:val="BC8A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fE1ASOfHln7rtMVwjRvtQwkfHypFst+BKuUl+Kozgbz4wdYPx4z9+V6jL+y7mNWeyO5cPPfI5M+RUJ/W0NYZg==" w:salt="reU8MV6fwD+MqljU3D1rm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46B"/>
    <w:rsid w:val="00000B51"/>
    <w:rsid w:val="00002C60"/>
    <w:rsid w:val="00006DA4"/>
    <w:rsid w:val="000163D2"/>
    <w:rsid w:val="0002278E"/>
    <w:rsid w:val="00025829"/>
    <w:rsid w:val="00025868"/>
    <w:rsid w:val="000265F1"/>
    <w:rsid w:val="00027401"/>
    <w:rsid w:val="00027A27"/>
    <w:rsid w:val="00030512"/>
    <w:rsid w:val="00035DC0"/>
    <w:rsid w:val="0003629B"/>
    <w:rsid w:val="000405D2"/>
    <w:rsid w:val="00041178"/>
    <w:rsid w:val="000422F9"/>
    <w:rsid w:val="00042F83"/>
    <w:rsid w:val="0004462F"/>
    <w:rsid w:val="00045C8F"/>
    <w:rsid w:val="00045ECA"/>
    <w:rsid w:val="00047A9F"/>
    <w:rsid w:val="00052513"/>
    <w:rsid w:val="00054043"/>
    <w:rsid w:val="00054919"/>
    <w:rsid w:val="000552F0"/>
    <w:rsid w:val="000559F1"/>
    <w:rsid w:val="00055E7C"/>
    <w:rsid w:val="00060453"/>
    <w:rsid w:val="000610E2"/>
    <w:rsid w:val="000620BB"/>
    <w:rsid w:val="00063D76"/>
    <w:rsid w:val="00064781"/>
    <w:rsid w:val="00065ED5"/>
    <w:rsid w:val="00071FA4"/>
    <w:rsid w:val="00075BC6"/>
    <w:rsid w:val="00076D6F"/>
    <w:rsid w:val="00081831"/>
    <w:rsid w:val="00085379"/>
    <w:rsid w:val="00085555"/>
    <w:rsid w:val="00085564"/>
    <w:rsid w:val="00093F0C"/>
    <w:rsid w:val="000954C0"/>
    <w:rsid w:val="000A7250"/>
    <w:rsid w:val="000B004B"/>
    <w:rsid w:val="000B3329"/>
    <w:rsid w:val="000B3809"/>
    <w:rsid w:val="000B58F6"/>
    <w:rsid w:val="000B7871"/>
    <w:rsid w:val="000C0F25"/>
    <w:rsid w:val="000C1084"/>
    <w:rsid w:val="000C3677"/>
    <w:rsid w:val="000C3997"/>
    <w:rsid w:val="000C44B7"/>
    <w:rsid w:val="000C6515"/>
    <w:rsid w:val="000C7A34"/>
    <w:rsid w:val="000D2050"/>
    <w:rsid w:val="000D3AF4"/>
    <w:rsid w:val="000E56D6"/>
    <w:rsid w:val="000E704C"/>
    <w:rsid w:val="000E7B01"/>
    <w:rsid w:val="000F737E"/>
    <w:rsid w:val="001016DB"/>
    <w:rsid w:val="0010273B"/>
    <w:rsid w:val="001064AB"/>
    <w:rsid w:val="00107FE8"/>
    <w:rsid w:val="00111E67"/>
    <w:rsid w:val="00112CE3"/>
    <w:rsid w:val="0011479A"/>
    <w:rsid w:val="001272AF"/>
    <w:rsid w:val="0013041A"/>
    <w:rsid w:val="00130EE4"/>
    <w:rsid w:val="001348CD"/>
    <w:rsid w:val="0013639B"/>
    <w:rsid w:val="00140252"/>
    <w:rsid w:val="00140AEB"/>
    <w:rsid w:val="00145775"/>
    <w:rsid w:val="00150E45"/>
    <w:rsid w:val="00151934"/>
    <w:rsid w:val="0015643E"/>
    <w:rsid w:val="00156D51"/>
    <w:rsid w:val="00162C5F"/>
    <w:rsid w:val="00164238"/>
    <w:rsid w:val="00164E34"/>
    <w:rsid w:val="0016552F"/>
    <w:rsid w:val="001704BF"/>
    <w:rsid w:val="00173C53"/>
    <w:rsid w:val="00175AB2"/>
    <w:rsid w:val="001763C8"/>
    <w:rsid w:val="00180052"/>
    <w:rsid w:val="00183420"/>
    <w:rsid w:val="00184D6F"/>
    <w:rsid w:val="00195FCB"/>
    <w:rsid w:val="00196CCC"/>
    <w:rsid w:val="001A066E"/>
    <w:rsid w:val="001A2BBA"/>
    <w:rsid w:val="001B0800"/>
    <w:rsid w:val="001B3F13"/>
    <w:rsid w:val="001B7F58"/>
    <w:rsid w:val="001C2818"/>
    <w:rsid w:val="001C5BEE"/>
    <w:rsid w:val="001D3A14"/>
    <w:rsid w:val="001D3D74"/>
    <w:rsid w:val="001E52D0"/>
    <w:rsid w:val="001E7C75"/>
    <w:rsid w:val="001F3C8D"/>
    <w:rsid w:val="00200C2F"/>
    <w:rsid w:val="002044A3"/>
    <w:rsid w:val="00206953"/>
    <w:rsid w:val="0020717C"/>
    <w:rsid w:val="00207AFF"/>
    <w:rsid w:val="00207D75"/>
    <w:rsid w:val="00213FB6"/>
    <w:rsid w:val="00214F5A"/>
    <w:rsid w:val="00216E9C"/>
    <w:rsid w:val="00222E83"/>
    <w:rsid w:val="00226975"/>
    <w:rsid w:val="00233BF3"/>
    <w:rsid w:val="00242F49"/>
    <w:rsid w:val="00244DF4"/>
    <w:rsid w:val="00245122"/>
    <w:rsid w:val="00247EED"/>
    <w:rsid w:val="00255D67"/>
    <w:rsid w:val="00256AD3"/>
    <w:rsid w:val="002615C2"/>
    <w:rsid w:val="0026326E"/>
    <w:rsid w:val="00266A87"/>
    <w:rsid w:val="00271B87"/>
    <w:rsid w:val="002768E3"/>
    <w:rsid w:val="00282AFE"/>
    <w:rsid w:val="00283469"/>
    <w:rsid w:val="00292598"/>
    <w:rsid w:val="00293A20"/>
    <w:rsid w:val="0029502C"/>
    <w:rsid w:val="00295950"/>
    <w:rsid w:val="00295B4F"/>
    <w:rsid w:val="002A31B0"/>
    <w:rsid w:val="002A73C8"/>
    <w:rsid w:val="002A74F4"/>
    <w:rsid w:val="002A7550"/>
    <w:rsid w:val="002B1F0F"/>
    <w:rsid w:val="002B4230"/>
    <w:rsid w:val="002C14AA"/>
    <w:rsid w:val="002C2EC9"/>
    <w:rsid w:val="002D6409"/>
    <w:rsid w:val="002D7E4D"/>
    <w:rsid w:val="002E2540"/>
    <w:rsid w:val="002E3E74"/>
    <w:rsid w:val="002E717B"/>
    <w:rsid w:val="002F15C8"/>
    <w:rsid w:val="002F17CD"/>
    <w:rsid w:val="002F1D03"/>
    <w:rsid w:val="002F60E6"/>
    <w:rsid w:val="002F7E7A"/>
    <w:rsid w:val="002F7F50"/>
    <w:rsid w:val="00300741"/>
    <w:rsid w:val="00301FAE"/>
    <w:rsid w:val="003107D9"/>
    <w:rsid w:val="00311B55"/>
    <w:rsid w:val="00313221"/>
    <w:rsid w:val="00314472"/>
    <w:rsid w:val="00317085"/>
    <w:rsid w:val="00326541"/>
    <w:rsid w:val="0032693E"/>
    <w:rsid w:val="003361A1"/>
    <w:rsid w:val="0034032C"/>
    <w:rsid w:val="00340EEF"/>
    <w:rsid w:val="00342B4C"/>
    <w:rsid w:val="00343BC3"/>
    <w:rsid w:val="00347C46"/>
    <w:rsid w:val="003537FB"/>
    <w:rsid w:val="00354AA2"/>
    <w:rsid w:val="003572AA"/>
    <w:rsid w:val="00360581"/>
    <w:rsid w:val="003640A8"/>
    <w:rsid w:val="00364BE1"/>
    <w:rsid w:val="00366CB6"/>
    <w:rsid w:val="00370EA6"/>
    <w:rsid w:val="003716C0"/>
    <w:rsid w:val="003720AE"/>
    <w:rsid w:val="00372444"/>
    <w:rsid w:val="00372A14"/>
    <w:rsid w:val="00380B44"/>
    <w:rsid w:val="0038173F"/>
    <w:rsid w:val="003825D7"/>
    <w:rsid w:val="003851CF"/>
    <w:rsid w:val="00385AA4"/>
    <w:rsid w:val="0039042B"/>
    <w:rsid w:val="00392973"/>
    <w:rsid w:val="00392A6B"/>
    <w:rsid w:val="00392F60"/>
    <w:rsid w:val="00395E0E"/>
    <w:rsid w:val="003966BE"/>
    <w:rsid w:val="00396B8E"/>
    <w:rsid w:val="00397972"/>
    <w:rsid w:val="003A0444"/>
    <w:rsid w:val="003A06E7"/>
    <w:rsid w:val="003A0903"/>
    <w:rsid w:val="003A30CF"/>
    <w:rsid w:val="003A32EC"/>
    <w:rsid w:val="003B2AA0"/>
    <w:rsid w:val="003B331E"/>
    <w:rsid w:val="003B35E9"/>
    <w:rsid w:val="003B5A63"/>
    <w:rsid w:val="003C6E86"/>
    <w:rsid w:val="003D13C5"/>
    <w:rsid w:val="003D325F"/>
    <w:rsid w:val="003D5617"/>
    <w:rsid w:val="003E036D"/>
    <w:rsid w:val="003E1831"/>
    <w:rsid w:val="003E5391"/>
    <w:rsid w:val="003F4743"/>
    <w:rsid w:val="003F79F4"/>
    <w:rsid w:val="003F7A80"/>
    <w:rsid w:val="004006F4"/>
    <w:rsid w:val="00400CB7"/>
    <w:rsid w:val="004049C2"/>
    <w:rsid w:val="004121DF"/>
    <w:rsid w:val="00413B63"/>
    <w:rsid w:val="0041431C"/>
    <w:rsid w:val="00414EAB"/>
    <w:rsid w:val="00416A61"/>
    <w:rsid w:val="00420E9D"/>
    <w:rsid w:val="00421928"/>
    <w:rsid w:val="00422965"/>
    <w:rsid w:val="00423E06"/>
    <w:rsid w:val="0042411B"/>
    <w:rsid w:val="00426A72"/>
    <w:rsid w:val="004312DC"/>
    <w:rsid w:val="0043407A"/>
    <w:rsid w:val="004350BC"/>
    <w:rsid w:val="004359F6"/>
    <w:rsid w:val="00440822"/>
    <w:rsid w:val="004500B2"/>
    <w:rsid w:val="004505F7"/>
    <w:rsid w:val="0045348B"/>
    <w:rsid w:val="00453EC7"/>
    <w:rsid w:val="0045420A"/>
    <w:rsid w:val="00455160"/>
    <w:rsid w:val="00455980"/>
    <w:rsid w:val="00455A09"/>
    <w:rsid w:val="00461BAB"/>
    <w:rsid w:val="00463286"/>
    <w:rsid w:val="0046709B"/>
    <w:rsid w:val="00467EC3"/>
    <w:rsid w:val="004724F6"/>
    <w:rsid w:val="00474AF0"/>
    <w:rsid w:val="004801C7"/>
    <w:rsid w:val="00480FC6"/>
    <w:rsid w:val="00483211"/>
    <w:rsid w:val="00483778"/>
    <w:rsid w:val="00485998"/>
    <w:rsid w:val="00485E30"/>
    <w:rsid w:val="00490B4C"/>
    <w:rsid w:val="004919F4"/>
    <w:rsid w:val="00496CF8"/>
    <w:rsid w:val="004A107A"/>
    <w:rsid w:val="004A370F"/>
    <w:rsid w:val="004A679B"/>
    <w:rsid w:val="004B118F"/>
    <w:rsid w:val="004B279F"/>
    <w:rsid w:val="004B54CD"/>
    <w:rsid w:val="004B7F6A"/>
    <w:rsid w:val="004C07A2"/>
    <w:rsid w:val="004C56D5"/>
    <w:rsid w:val="004D0C49"/>
    <w:rsid w:val="004D1579"/>
    <w:rsid w:val="004D2189"/>
    <w:rsid w:val="004D4337"/>
    <w:rsid w:val="004D6D2F"/>
    <w:rsid w:val="004D7846"/>
    <w:rsid w:val="004E0A6B"/>
    <w:rsid w:val="004E23CA"/>
    <w:rsid w:val="004E524C"/>
    <w:rsid w:val="004F18FA"/>
    <w:rsid w:val="004F3F65"/>
    <w:rsid w:val="004F4A26"/>
    <w:rsid w:val="004F56DB"/>
    <w:rsid w:val="005003C7"/>
    <w:rsid w:val="00502E06"/>
    <w:rsid w:val="00506C75"/>
    <w:rsid w:val="00515473"/>
    <w:rsid w:val="00517F13"/>
    <w:rsid w:val="0052125C"/>
    <w:rsid w:val="005264CB"/>
    <w:rsid w:val="00532C1D"/>
    <w:rsid w:val="00534478"/>
    <w:rsid w:val="00540DA9"/>
    <w:rsid w:val="005444D6"/>
    <w:rsid w:val="00546D0D"/>
    <w:rsid w:val="005509D8"/>
    <w:rsid w:val="00552091"/>
    <w:rsid w:val="00553B61"/>
    <w:rsid w:val="0055630D"/>
    <w:rsid w:val="00556B5A"/>
    <w:rsid w:val="00557312"/>
    <w:rsid w:val="00561157"/>
    <w:rsid w:val="005619DD"/>
    <w:rsid w:val="005625D2"/>
    <w:rsid w:val="005655EE"/>
    <w:rsid w:val="00566E5C"/>
    <w:rsid w:val="00567AEC"/>
    <w:rsid w:val="005707F2"/>
    <w:rsid w:val="00573547"/>
    <w:rsid w:val="005765FF"/>
    <w:rsid w:val="00581239"/>
    <w:rsid w:val="00582FCA"/>
    <w:rsid w:val="00583815"/>
    <w:rsid w:val="00590D3A"/>
    <w:rsid w:val="00592272"/>
    <w:rsid w:val="0059474E"/>
    <w:rsid w:val="005A25C1"/>
    <w:rsid w:val="005A2984"/>
    <w:rsid w:val="005A3F5F"/>
    <w:rsid w:val="005B0F5E"/>
    <w:rsid w:val="005B1530"/>
    <w:rsid w:val="005B1B77"/>
    <w:rsid w:val="005B2155"/>
    <w:rsid w:val="005B6C33"/>
    <w:rsid w:val="005C0A10"/>
    <w:rsid w:val="005C24AA"/>
    <w:rsid w:val="005C6D82"/>
    <w:rsid w:val="005D0E8F"/>
    <w:rsid w:val="005D5200"/>
    <w:rsid w:val="005D59A9"/>
    <w:rsid w:val="005D59DD"/>
    <w:rsid w:val="005D65D3"/>
    <w:rsid w:val="005E789E"/>
    <w:rsid w:val="005F121C"/>
    <w:rsid w:val="005F17E3"/>
    <w:rsid w:val="005F27F1"/>
    <w:rsid w:val="00602476"/>
    <w:rsid w:val="006049AA"/>
    <w:rsid w:val="00604CF2"/>
    <w:rsid w:val="00604E4A"/>
    <w:rsid w:val="00605167"/>
    <w:rsid w:val="00605C90"/>
    <w:rsid w:val="00607129"/>
    <w:rsid w:val="00616326"/>
    <w:rsid w:val="00616BEB"/>
    <w:rsid w:val="00622042"/>
    <w:rsid w:val="00622A59"/>
    <w:rsid w:val="00624660"/>
    <w:rsid w:val="0062594D"/>
    <w:rsid w:val="0062646A"/>
    <w:rsid w:val="00626E2C"/>
    <w:rsid w:val="00627456"/>
    <w:rsid w:val="00631583"/>
    <w:rsid w:val="006344CC"/>
    <w:rsid w:val="006353C8"/>
    <w:rsid w:val="0064121A"/>
    <w:rsid w:val="00642FD2"/>
    <w:rsid w:val="00645EB8"/>
    <w:rsid w:val="00651F2C"/>
    <w:rsid w:val="00652E3D"/>
    <w:rsid w:val="00657864"/>
    <w:rsid w:val="00665BB3"/>
    <w:rsid w:val="006702BB"/>
    <w:rsid w:val="006708FC"/>
    <w:rsid w:val="00670BED"/>
    <w:rsid w:val="00670E88"/>
    <w:rsid w:val="006745A7"/>
    <w:rsid w:val="0067470A"/>
    <w:rsid w:val="00675968"/>
    <w:rsid w:val="00675A8A"/>
    <w:rsid w:val="00677AD3"/>
    <w:rsid w:val="00680283"/>
    <w:rsid w:val="006841C4"/>
    <w:rsid w:val="00686283"/>
    <w:rsid w:val="00693BB0"/>
    <w:rsid w:val="006964EF"/>
    <w:rsid w:val="00696919"/>
    <w:rsid w:val="006A0217"/>
    <w:rsid w:val="006A0CDC"/>
    <w:rsid w:val="006A2D04"/>
    <w:rsid w:val="006B0B3B"/>
    <w:rsid w:val="006B5696"/>
    <w:rsid w:val="006C7D9A"/>
    <w:rsid w:val="006D2155"/>
    <w:rsid w:val="006E177E"/>
    <w:rsid w:val="006F572B"/>
    <w:rsid w:val="006F652A"/>
    <w:rsid w:val="0070110C"/>
    <w:rsid w:val="00702C21"/>
    <w:rsid w:val="00704961"/>
    <w:rsid w:val="00705075"/>
    <w:rsid w:val="00706789"/>
    <w:rsid w:val="0071324D"/>
    <w:rsid w:val="007140C0"/>
    <w:rsid w:val="00720592"/>
    <w:rsid w:val="007233C5"/>
    <w:rsid w:val="00725692"/>
    <w:rsid w:val="00727CA7"/>
    <w:rsid w:val="0073750B"/>
    <w:rsid w:val="00737EFB"/>
    <w:rsid w:val="00737F42"/>
    <w:rsid w:val="00741274"/>
    <w:rsid w:val="00743BE9"/>
    <w:rsid w:val="00754729"/>
    <w:rsid w:val="00757F1A"/>
    <w:rsid w:val="00762194"/>
    <w:rsid w:val="00762C7A"/>
    <w:rsid w:val="0076336D"/>
    <w:rsid w:val="00764B3B"/>
    <w:rsid w:val="00764D63"/>
    <w:rsid w:val="00764F5E"/>
    <w:rsid w:val="0076758D"/>
    <w:rsid w:val="00771C5C"/>
    <w:rsid w:val="00775638"/>
    <w:rsid w:val="00775BCC"/>
    <w:rsid w:val="0077720C"/>
    <w:rsid w:val="00777565"/>
    <w:rsid w:val="0078044C"/>
    <w:rsid w:val="0078277B"/>
    <w:rsid w:val="007845A5"/>
    <w:rsid w:val="007845BC"/>
    <w:rsid w:val="00792D35"/>
    <w:rsid w:val="00794DB7"/>
    <w:rsid w:val="007A0C95"/>
    <w:rsid w:val="007A4ECF"/>
    <w:rsid w:val="007A65C4"/>
    <w:rsid w:val="007A6E29"/>
    <w:rsid w:val="007B2620"/>
    <w:rsid w:val="007B2E0C"/>
    <w:rsid w:val="007C1EA7"/>
    <w:rsid w:val="007C3683"/>
    <w:rsid w:val="007D24C8"/>
    <w:rsid w:val="007D26CA"/>
    <w:rsid w:val="007D3DFE"/>
    <w:rsid w:val="007D5F62"/>
    <w:rsid w:val="007D6869"/>
    <w:rsid w:val="007D6D92"/>
    <w:rsid w:val="007E015A"/>
    <w:rsid w:val="007E03CC"/>
    <w:rsid w:val="007E0E13"/>
    <w:rsid w:val="007E3B67"/>
    <w:rsid w:val="007E3F3D"/>
    <w:rsid w:val="007E5599"/>
    <w:rsid w:val="007E6DF8"/>
    <w:rsid w:val="007F1198"/>
    <w:rsid w:val="007F245A"/>
    <w:rsid w:val="007F5FF0"/>
    <w:rsid w:val="007F6C62"/>
    <w:rsid w:val="0080092E"/>
    <w:rsid w:val="00800A96"/>
    <w:rsid w:val="00801191"/>
    <w:rsid w:val="00802C89"/>
    <w:rsid w:val="00805156"/>
    <w:rsid w:val="0080635D"/>
    <w:rsid w:val="008100DA"/>
    <w:rsid w:val="00810CCE"/>
    <w:rsid w:val="00811526"/>
    <w:rsid w:val="0081192B"/>
    <w:rsid w:val="0081507D"/>
    <w:rsid w:val="00817CED"/>
    <w:rsid w:val="00823BAF"/>
    <w:rsid w:val="00825D6E"/>
    <w:rsid w:val="00830307"/>
    <w:rsid w:val="008307E4"/>
    <w:rsid w:val="00837AC3"/>
    <w:rsid w:val="00840094"/>
    <w:rsid w:val="00841DF3"/>
    <w:rsid w:val="00842F5D"/>
    <w:rsid w:val="0084363D"/>
    <w:rsid w:val="008438E6"/>
    <w:rsid w:val="0084664A"/>
    <w:rsid w:val="0085066F"/>
    <w:rsid w:val="008569E9"/>
    <w:rsid w:val="0086127D"/>
    <w:rsid w:val="0086648D"/>
    <w:rsid w:val="00880F93"/>
    <w:rsid w:val="008832CD"/>
    <w:rsid w:val="00883A88"/>
    <w:rsid w:val="0088536A"/>
    <w:rsid w:val="008873A1"/>
    <w:rsid w:val="0089078C"/>
    <w:rsid w:val="00893311"/>
    <w:rsid w:val="008956EE"/>
    <w:rsid w:val="00896923"/>
    <w:rsid w:val="0089744C"/>
    <w:rsid w:val="008A16D5"/>
    <w:rsid w:val="008A3810"/>
    <w:rsid w:val="008A53A8"/>
    <w:rsid w:val="008A5E39"/>
    <w:rsid w:val="008B00C0"/>
    <w:rsid w:val="008B04F9"/>
    <w:rsid w:val="008B0897"/>
    <w:rsid w:val="008B4818"/>
    <w:rsid w:val="008B4B39"/>
    <w:rsid w:val="008B59EA"/>
    <w:rsid w:val="008C01FC"/>
    <w:rsid w:val="008C0EA8"/>
    <w:rsid w:val="008C1F91"/>
    <w:rsid w:val="008C62AF"/>
    <w:rsid w:val="008D3CFD"/>
    <w:rsid w:val="008D4393"/>
    <w:rsid w:val="008D5680"/>
    <w:rsid w:val="008E1C19"/>
    <w:rsid w:val="00901320"/>
    <w:rsid w:val="00901DDA"/>
    <w:rsid w:val="009020E5"/>
    <w:rsid w:val="009047BC"/>
    <w:rsid w:val="0091017B"/>
    <w:rsid w:val="009115E5"/>
    <w:rsid w:val="00914AFF"/>
    <w:rsid w:val="00920848"/>
    <w:rsid w:val="0092142D"/>
    <w:rsid w:val="00923D9B"/>
    <w:rsid w:val="00925340"/>
    <w:rsid w:val="00932687"/>
    <w:rsid w:val="0093507E"/>
    <w:rsid w:val="009400F5"/>
    <w:rsid w:val="0094067E"/>
    <w:rsid w:val="00941566"/>
    <w:rsid w:val="00941D58"/>
    <w:rsid w:val="00945050"/>
    <w:rsid w:val="00950C35"/>
    <w:rsid w:val="009539D8"/>
    <w:rsid w:val="009548C7"/>
    <w:rsid w:val="00956925"/>
    <w:rsid w:val="009571AB"/>
    <w:rsid w:val="00975037"/>
    <w:rsid w:val="0098100A"/>
    <w:rsid w:val="009816BC"/>
    <w:rsid w:val="00984521"/>
    <w:rsid w:val="009906FA"/>
    <w:rsid w:val="0099614B"/>
    <w:rsid w:val="009A13A7"/>
    <w:rsid w:val="009A1CC7"/>
    <w:rsid w:val="009A1DB1"/>
    <w:rsid w:val="009A34E3"/>
    <w:rsid w:val="009A38B6"/>
    <w:rsid w:val="009B369D"/>
    <w:rsid w:val="009B5787"/>
    <w:rsid w:val="009B65E1"/>
    <w:rsid w:val="009C1AB6"/>
    <w:rsid w:val="009C3BEA"/>
    <w:rsid w:val="009D0AB7"/>
    <w:rsid w:val="009D2720"/>
    <w:rsid w:val="009D45D8"/>
    <w:rsid w:val="009D57BD"/>
    <w:rsid w:val="009E15DB"/>
    <w:rsid w:val="009E3219"/>
    <w:rsid w:val="009E72D4"/>
    <w:rsid w:val="009E7B65"/>
    <w:rsid w:val="009F00DA"/>
    <w:rsid w:val="009F3B8F"/>
    <w:rsid w:val="009F4C10"/>
    <w:rsid w:val="009F4E8E"/>
    <w:rsid w:val="009F733C"/>
    <w:rsid w:val="00A00F84"/>
    <w:rsid w:val="00A04BF1"/>
    <w:rsid w:val="00A04C67"/>
    <w:rsid w:val="00A04D51"/>
    <w:rsid w:val="00A07E6A"/>
    <w:rsid w:val="00A1400F"/>
    <w:rsid w:val="00A17118"/>
    <w:rsid w:val="00A2063E"/>
    <w:rsid w:val="00A20C21"/>
    <w:rsid w:val="00A22FAA"/>
    <w:rsid w:val="00A249B8"/>
    <w:rsid w:val="00A25252"/>
    <w:rsid w:val="00A31AE5"/>
    <w:rsid w:val="00A339C8"/>
    <w:rsid w:val="00A35757"/>
    <w:rsid w:val="00A37FBE"/>
    <w:rsid w:val="00A40D40"/>
    <w:rsid w:val="00A429BF"/>
    <w:rsid w:val="00A42BFD"/>
    <w:rsid w:val="00A44E54"/>
    <w:rsid w:val="00A450BE"/>
    <w:rsid w:val="00A50E17"/>
    <w:rsid w:val="00A50E75"/>
    <w:rsid w:val="00A53749"/>
    <w:rsid w:val="00A5376D"/>
    <w:rsid w:val="00A563D4"/>
    <w:rsid w:val="00A57425"/>
    <w:rsid w:val="00A631AD"/>
    <w:rsid w:val="00A64173"/>
    <w:rsid w:val="00A66611"/>
    <w:rsid w:val="00A701E4"/>
    <w:rsid w:val="00A705E2"/>
    <w:rsid w:val="00A73451"/>
    <w:rsid w:val="00A7353D"/>
    <w:rsid w:val="00A74511"/>
    <w:rsid w:val="00A77BA6"/>
    <w:rsid w:val="00A81648"/>
    <w:rsid w:val="00A83724"/>
    <w:rsid w:val="00A83B1F"/>
    <w:rsid w:val="00A84F45"/>
    <w:rsid w:val="00A9043A"/>
    <w:rsid w:val="00A90731"/>
    <w:rsid w:val="00A9247F"/>
    <w:rsid w:val="00A96FFF"/>
    <w:rsid w:val="00AA08D6"/>
    <w:rsid w:val="00AA3DB0"/>
    <w:rsid w:val="00AB1A13"/>
    <w:rsid w:val="00AB1D93"/>
    <w:rsid w:val="00AB27AB"/>
    <w:rsid w:val="00AB4752"/>
    <w:rsid w:val="00AB7275"/>
    <w:rsid w:val="00AC0ACA"/>
    <w:rsid w:val="00AC2D49"/>
    <w:rsid w:val="00AD30F8"/>
    <w:rsid w:val="00AD6665"/>
    <w:rsid w:val="00AE041D"/>
    <w:rsid w:val="00AE090A"/>
    <w:rsid w:val="00AE3F1A"/>
    <w:rsid w:val="00AE426F"/>
    <w:rsid w:val="00AE5B7C"/>
    <w:rsid w:val="00AE7403"/>
    <w:rsid w:val="00AF0DFB"/>
    <w:rsid w:val="00AF36C3"/>
    <w:rsid w:val="00AF412C"/>
    <w:rsid w:val="00AF4505"/>
    <w:rsid w:val="00AF4FB9"/>
    <w:rsid w:val="00B04F2E"/>
    <w:rsid w:val="00B06777"/>
    <w:rsid w:val="00B127E9"/>
    <w:rsid w:val="00B15E3D"/>
    <w:rsid w:val="00B16DBD"/>
    <w:rsid w:val="00B17B78"/>
    <w:rsid w:val="00B23C2D"/>
    <w:rsid w:val="00B271F0"/>
    <w:rsid w:val="00B27487"/>
    <w:rsid w:val="00B27606"/>
    <w:rsid w:val="00B31C20"/>
    <w:rsid w:val="00B331C4"/>
    <w:rsid w:val="00B33FAD"/>
    <w:rsid w:val="00B35017"/>
    <w:rsid w:val="00B351DE"/>
    <w:rsid w:val="00B35D96"/>
    <w:rsid w:val="00B36DFC"/>
    <w:rsid w:val="00B37022"/>
    <w:rsid w:val="00B42728"/>
    <w:rsid w:val="00B42E66"/>
    <w:rsid w:val="00B45D26"/>
    <w:rsid w:val="00B46987"/>
    <w:rsid w:val="00B46A72"/>
    <w:rsid w:val="00B5506B"/>
    <w:rsid w:val="00B633C7"/>
    <w:rsid w:val="00B64B80"/>
    <w:rsid w:val="00B72E38"/>
    <w:rsid w:val="00B83B24"/>
    <w:rsid w:val="00B84CF3"/>
    <w:rsid w:val="00B862BF"/>
    <w:rsid w:val="00B91C1C"/>
    <w:rsid w:val="00B91E97"/>
    <w:rsid w:val="00B929AC"/>
    <w:rsid w:val="00B934AC"/>
    <w:rsid w:val="00B9405A"/>
    <w:rsid w:val="00B95D0B"/>
    <w:rsid w:val="00B97887"/>
    <w:rsid w:val="00BA2F2B"/>
    <w:rsid w:val="00BA62D5"/>
    <w:rsid w:val="00BA7CBA"/>
    <w:rsid w:val="00BB1903"/>
    <w:rsid w:val="00BB210B"/>
    <w:rsid w:val="00BB2810"/>
    <w:rsid w:val="00BB40DB"/>
    <w:rsid w:val="00BC051C"/>
    <w:rsid w:val="00BC11FE"/>
    <w:rsid w:val="00BC4062"/>
    <w:rsid w:val="00BD06FB"/>
    <w:rsid w:val="00BD474D"/>
    <w:rsid w:val="00BD4890"/>
    <w:rsid w:val="00BD5539"/>
    <w:rsid w:val="00BE1573"/>
    <w:rsid w:val="00BE244A"/>
    <w:rsid w:val="00BE2A77"/>
    <w:rsid w:val="00BE687D"/>
    <w:rsid w:val="00BE6F91"/>
    <w:rsid w:val="00BF08E1"/>
    <w:rsid w:val="00BF32F1"/>
    <w:rsid w:val="00BF39C3"/>
    <w:rsid w:val="00BF570E"/>
    <w:rsid w:val="00C058C7"/>
    <w:rsid w:val="00C071FD"/>
    <w:rsid w:val="00C07222"/>
    <w:rsid w:val="00C138A1"/>
    <w:rsid w:val="00C13C04"/>
    <w:rsid w:val="00C14575"/>
    <w:rsid w:val="00C14903"/>
    <w:rsid w:val="00C17629"/>
    <w:rsid w:val="00C23109"/>
    <w:rsid w:val="00C251F4"/>
    <w:rsid w:val="00C25C96"/>
    <w:rsid w:val="00C27055"/>
    <w:rsid w:val="00C3193D"/>
    <w:rsid w:val="00C320D3"/>
    <w:rsid w:val="00C379AC"/>
    <w:rsid w:val="00C405DF"/>
    <w:rsid w:val="00C41B40"/>
    <w:rsid w:val="00C46417"/>
    <w:rsid w:val="00C501C0"/>
    <w:rsid w:val="00C50ECB"/>
    <w:rsid w:val="00C5136A"/>
    <w:rsid w:val="00C5256C"/>
    <w:rsid w:val="00C5280C"/>
    <w:rsid w:val="00C53C09"/>
    <w:rsid w:val="00C6078F"/>
    <w:rsid w:val="00C61E23"/>
    <w:rsid w:val="00C6511E"/>
    <w:rsid w:val="00C704F6"/>
    <w:rsid w:val="00C70AB0"/>
    <w:rsid w:val="00C75283"/>
    <w:rsid w:val="00C806F9"/>
    <w:rsid w:val="00C8469F"/>
    <w:rsid w:val="00C859EB"/>
    <w:rsid w:val="00C87AB1"/>
    <w:rsid w:val="00C9153D"/>
    <w:rsid w:val="00C916A5"/>
    <w:rsid w:val="00C92571"/>
    <w:rsid w:val="00CA0B39"/>
    <w:rsid w:val="00CA5611"/>
    <w:rsid w:val="00CB28FE"/>
    <w:rsid w:val="00CC0659"/>
    <w:rsid w:val="00CC28C0"/>
    <w:rsid w:val="00CC4BC6"/>
    <w:rsid w:val="00CC64C2"/>
    <w:rsid w:val="00CC763B"/>
    <w:rsid w:val="00CD6A59"/>
    <w:rsid w:val="00CE2DD0"/>
    <w:rsid w:val="00CE3E7B"/>
    <w:rsid w:val="00CE42CE"/>
    <w:rsid w:val="00CF24C8"/>
    <w:rsid w:val="00CF623F"/>
    <w:rsid w:val="00CF6DFA"/>
    <w:rsid w:val="00D014EF"/>
    <w:rsid w:val="00D01D75"/>
    <w:rsid w:val="00D11A70"/>
    <w:rsid w:val="00D142D2"/>
    <w:rsid w:val="00D16BC3"/>
    <w:rsid w:val="00D170E4"/>
    <w:rsid w:val="00D212E1"/>
    <w:rsid w:val="00D22088"/>
    <w:rsid w:val="00D25D08"/>
    <w:rsid w:val="00D26C97"/>
    <w:rsid w:val="00D3075B"/>
    <w:rsid w:val="00D31F3F"/>
    <w:rsid w:val="00D36BA7"/>
    <w:rsid w:val="00D43C0B"/>
    <w:rsid w:val="00D457CE"/>
    <w:rsid w:val="00D468E7"/>
    <w:rsid w:val="00D5270B"/>
    <w:rsid w:val="00D52895"/>
    <w:rsid w:val="00D53ECF"/>
    <w:rsid w:val="00D54DD1"/>
    <w:rsid w:val="00D616F4"/>
    <w:rsid w:val="00D6451C"/>
    <w:rsid w:val="00D65255"/>
    <w:rsid w:val="00D66231"/>
    <w:rsid w:val="00D71587"/>
    <w:rsid w:val="00D742FD"/>
    <w:rsid w:val="00D81F92"/>
    <w:rsid w:val="00D848A2"/>
    <w:rsid w:val="00D85413"/>
    <w:rsid w:val="00D85E2E"/>
    <w:rsid w:val="00D87498"/>
    <w:rsid w:val="00D92EEC"/>
    <w:rsid w:val="00D93201"/>
    <w:rsid w:val="00D934C4"/>
    <w:rsid w:val="00D9562F"/>
    <w:rsid w:val="00D95783"/>
    <w:rsid w:val="00D97B78"/>
    <w:rsid w:val="00DA018A"/>
    <w:rsid w:val="00DA23E3"/>
    <w:rsid w:val="00DA6242"/>
    <w:rsid w:val="00DA70B6"/>
    <w:rsid w:val="00DA775E"/>
    <w:rsid w:val="00DB155C"/>
    <w:rsid w:val="00DB2468"/>
    <w:rsid w:val="00DB2F85"/>
    <w:rsid w:val="00DB5FCE"/>
    <w:rsid w:val="00DC1764"/>
    <w:rsid w:val="00DC230D"/>
    <w:rsid w:val="00DC438D"/>
    <w:rsid w:val="00DC7B61"/>
    <w:rsid w:val="00DD360F"/>
    <w:rsid w:val="00DD36B2"/>
    <w:rsid w:val="00DD4E53"/>
    <w:rsid w:val="00DD6666"/>
    <w:rsid w:val="00DD6B3B"/>
    <w:rsid w:val="00DE2861"/>
    <w:rsid w:val="00DE478F"/>
    <w:rsid w:val="00DE6107"/>
    <w:rsid w:val="00DF1EBC"/>
    <w:rsid w:val="00DF2B65"/>
    <w:rsid w:val="00DF2CC6"/>
    <w:rsid w:val="00DF660B"/>
    <w:rsid w:val="00DF7023"/>
    <w:rsid w:val="00DF7910"/>
    <w:rsid w:val="00E0155F"/>
    <w:rsid w:val="00E02E85"/>
    <w:rsid w:val="00E068A6"/>
    <w:rsid w:val="00E143E5"/>
    <w:rsid w:val="00E1540F"/>
    <w:rsid w:val="00E16A00"/>
    <w:rsid w:val="00E246AB"/>
    <w:rsid w:val="00E2726A"/>
    <w:rsid w:val="00E31556"/>
    <w:rsid w:val="00E32B8A"/>
    <w:rsid w:val="00E33992"/>
    <w:rsid w:val="00E33DD5"/>
    <w:rsid w:val="00E35FE1"/>
    <w:rsid w:val="00E428C7"/>
    <w:rsid w:val="00E471B3"/>
    <w:rsid w:val="00E51C31"/>
    <w:rsid w:val="00E5240B"/>
    <w:rsid w:val="00E54B23"/>
    <w:rsid w:val="00E5763A"/>
    <w:rsid w:val="00E64EF0"/>
    <w:rsid w:val="00E716E5"/>
    <w:rsid w:val="00E7174F"/>
    <w:rsid w:val="00E75259"/>
    <w:rsid w:val="00E765BC"/>
    <w:rsid w:val="00E84394"/>
    <w:rsid w:val="00E845F4"/>
    <w:rsid w:val="00E8703A"/>
    <w:rsid w:val="00E9280A"/>
    <w:rsid w:val="00E9704D"/>
    <w:rsid w:val="00EA0A77"/>
    <w:rsid w:val="00EA10B5"/>
    <w:rsid w:val="00EA1351"/>
    <w:rsid w:val="00EA24A6"/>
    <w:rsid w:val="00EA2EF1"/>
    <w:rsid w:val="00EB19C5"/>
    <w:rsid w:val="00EB203E"/>
    <w:rsid w:val="00EB22B9"/>
    <w:rsid w:val="00EB4409"/>
    <w:rsid w:val="00EC1591"/>
    <w:rsid w:val="00EC16F6"/>
    <w:rsid w:val="00EC1E6C"/>
    <w:rsid w:val="00EC78FD"/>
    <w:rsid w:val="00EC7CEF"/>
    <w:rsid w:val="00ED2664"/>
    <w:rsid w:val="00ED4FD2"/>
    <w:rsid w:val="00ED56DA"/>
    <w:rsid w:val="00EE1C4A"/>
    <w:rsid w:val="00EE5650"/>
    <w:rsid w:val="00EE628A"/>
    <w:rsid w:val="00EF0FC9"/>
    <w:rsid w:val="00EF1156"/>
    <w:rsid w:val="00EF177A"/>
    <w:rsid w:val="00EF25D9"/>
    <w:rsid w:val="00EF2C98"/>
    <w:rsid w:val="00EF33B5"/>
    <w:rsid w:val="00EF3F8D"/>
    <w:rsid w:val="00EF5670"/>
    <w:rsid w:val="00EF5D19"/>
    <w:rsid w:val="00EF6E6D"/>
    <w:rsid w:val="00F0074E"/>
    <w:rsid w:val="00F00A19"/>
    <w:rsid w:val="00F05408"/>
    <w:rsid w:val="00F074A7"/>
    <w:rsid w:val="00F10C81"/>
    <w:rsid w:val="00F12539"/>
    <w:rsid w:val="00F161A6"/>
    <w:rsid w:val="00F177F7"/>
    <w:rsid w:val="00F2530B"/>
    <w:rsid w:val="00F26A77"/>
    <w:rsid w:val="00F3025D"/>
    <w:rsid w:val="00F347B8"/>
    <w:rsid w:val="00F40ECA"/>
    <w:rsid w:val="00F41E69"/>
    <w:rsid w:val="00F42593"/>
    <w:rsid w:val="00F425A5"/>
    <w:rsid w:val="00F44B92"/>
    <w:rsid w:val="00F4557F"/>
    <w:rsid w:val="00F467EE"/>
    <w:rsid w:val="00F51DFD"/>
    <w:rsid w:val="00F57B56"/>
    <w:rsid w:val="00F61AAC"/>
    <w:rsid w:val="00F6321A"/>
    <w:rsid w:val="00F63BF6"/>
    <w:rsid w:val="00F647F2"/>
    <w:rsid w:val="00F708F4"/>
    <w:rsid w:val="00F710D7"/>
    <w:rsid w:val="00F71542"/>
    <w:rsid w:val="00F71FB3"/>
    <w:rsid w:val="00F75FB6"/>
    <w:rsid w:val="00F87391"/>
    <w:rsid w:val="00F91603"/>
    <w:rsid w:val="00F923E2"/>
    <w:rsid w:val="00F941B9"/>
    <w:rsid w:val="00F953AB"/>
    <w:rsid w:val="00F97313"/>
    <w:rsid w:val="00FA0017"/>
    <w:rsid w:val="00FA6E05"/>
    <w:rsid w:val="00FB069C"/>
    <w:rsid w:val="00FB181E"/>
    <w:rsid w:val="00FB2579"/>
    <w:rsid w:val="00FB2ED1"/>
    <w:rsid w:val="00FB3491"/>
    <w:rsid w:val="00FB481B"/>
    <w:rsid w:val="00FC1ACA"/>
    <w:rsid w:val="00FC246B"/>
    <w:rsid w:val="00FC2721"/>
    <w:rsid w:val="00FC6785"/>
    <w:rsid w:val="00FC7AF4"/>
    <w:rsid w:val="00FD04CD"/>
    <w:rsid w:val="00FD16B4"/>
    <w:rsid w:val="00FD30D3"/>
    <w:rsid w:val="00FD3827"/>
    <w:rsid w:val="00FE1309"/>
    <w:rsid w:val="00FE79EB"/>
    <w:rsid w:val="00FE7B72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1614A"/>
  <w15:docId w15:val="{E49F7643-3522-4C5C-A7AD-CCA9EEFF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5D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9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DF4"/>
    <w:rPr>
      <w:b/>
      <w:color w:val="338F80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B59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tion1">
    <w:name w:val="Mention1"/>
    <w:basedOn w:val="DefaultParagraphFont"/>
    <w:uiPriority w:val="99"/>
    <w:semiHidden/>
    <w:unhideWhenUsed/>
    <w:rsid w:val="00AF4FB9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9A38B6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5160"/>
  </w:style>
  <w:style w:type="character" w:styleId="Mention">
    <w:name w:val="Mention"/>
    <w:basedOn w:val="DefaultParagraphFont"/>
    <w:uiPriority w:val="99"/>
    <w:semiHidden/>
    <w:unhideWhenUsed/>
    <w:rsid w:val="006D21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pportunityculture.org/wp-content/uploads/2016/12/Instructional_Excellence_Summary-Public_Impac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opportunityculture.org/wp-content/uploads/2017/05/Leading_A_Team-Public_Impact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pportunityculture.org/instructional-leadership-and-excellenc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opportunityculture.org/training-and-develop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9" ma:contentTypeDescription="Create a new document." ma:contentTypeScope="" ma:versionID="cb9de85bf0bd0ad52980de60cb44e3b9">
  <xsd:schema xmlns:xsd="http://www.w3.org/2001/XMLSchema" xmlns:xs="http://www.w3.org/2001/XMLSchema" xmlns:p="http://schemas.microsoft.com/office/2006/metadata/properties" xmlns:ns2="fbf88c96-2400-42d8-8ed9-06e8d33894c2" xmlns:ns3="534a0123-b2b7-4e81-a253-d453c4afa49a" targetNamespace="http://schemas.microsoft.com/office/2006/metadata/properties" ma:root="true" ma:fieldsID="447bfa6a9c6c484c94727ee8a529e70a" ns2:_="" ns3:_="">
    <xsd:import namespace="fbf88c96-2400-42d8-8ed9-06e8d33894c2"/>
    <xsd:import namespace="534a0123-b2b7-4e81-a253-d453c4afa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0123-b2b7-4e81-a253-d453c4afa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Sharon Barrett</DisplayName>
        <AccountId>49</AccountId>
        <AccountType/>
      </UserInfo>
      <UserInfo>
        <DisplayName>Lucy Steiner</DisplayName>
        <AccountId>42</AccountId>
        <AccountType/>
      </UserInfo>
      <UserInfo>
        <DisplayName>Beverley Tyndall</DisplayName>
        <AccountId>51</AccountId>
        <AccountType/>
      </UserInfo>
      <UserInfo>
        <DisplayName>Emily Hassel</DisplayName>
        <AccountId>65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A042D-51D4-4309-BB74-9F7161282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534a0123-b2b7-4e81-a253-d453c4afa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3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</dc:creator>
  <cp:lastModifiedBy>Beverley Tyndall</cp:lastModifiedBy>
  <cp:revision>5</cp:revision>
  <cp:lastPrinted>2017-05-24T21:23:00Z</cp:lastPrinted>
  <dcterms:created xsi:type="dcterms:W3CDTF">2018-09-27T16:24:00Z</dcterms:created>
  <dcterms:modified xsi:type="dcterms:W3CDTF">2018-09-28T20:52:00Z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